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6E3429" w:rsidRDefault="00EA61AC" w:rsidP="00EA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представлений по итогам</w:t>
      </w:r>
      <w:r w:rsidR="006E3429" w:rsidRPr="00197E60">
        <w:rPr>
          <w:rFonts w:ascii="Times New Roman" w:hAnsi="Times New Roman" w:cs="Times New Roman"/>
          <w:b/>
          <w:sz w:val="28"/>
          <w:szCs w:val="28"/>
        </w:rPr>
        <w:t xml:space="preserve"> проведении контрольного мероприятия «Проверка отдельных вопросов финансово-хозяйственной деятельности государственного учреждения Тульской области «Тульские парки» в 2015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</w:r>
    </w:p>
    <w:p w:rsidR="00EA61AC" w:rsidRPr="00EA61AC" w:rsidRDefault="00EA61AC" w:rsidP="00EA6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1AC">
        <w:rPr>
          <w:rFonts w:ascii="Times New Roman" w:hAnsi="Times New Roman" w:cs="Times New Roman"/>
          <w:sz w:val="24"/>
          <w:szCs w:val="24"/>
        </w:rPr>
        <w:t>(по состоянию на 01.09.2016)</w:t>
      </w:r>
    </w:p>
    <w:p w:rsidR="006E3429" w:rsidRPr="00EA61AC" w:rsidRDefault="006E3429" w:rsidP="006E34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8436D" w:rsidRDefault="00F8436D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счетной палатой Тульской области были направлены представления в ГУ ТО «Тульские парки» и министерство экономического развития Тульской области.</w:t>
      </w:r>
    </w:p>
    <w:p w:rsidR="00F8436D" w:rsidRPr="00F8436D" w:rsidRDefault="00F8436D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Default="00EA61AC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6E3429">
        <w:rPr>
          <w:rFonts w:ascii="Times New Roman" w:hAnsi="Times New Roman" w:cs="Times New Roman"/>
          <w:sz w:val="28"/>
          <w:szCs w:val="28"/>
        </w:rPr>
        <w:t>ГУ ТО «Тульс</w:t>
      </w:r>
      <w:r>
        <w:rPr>
          <w:rFonts w:ascii="Times New Roman" w:hAnsi="Times New Roman" w:cs="Times New Roman"/>
          <w:sz w:val="28"/>
          <w:szCs w:val="28"/>
        </w:rPr>
        <w:t>кие парки» (далее – Учреждение) приняты следующие меры:</w:t>
      </w:r>
    </w:p>
    <w:p w:rsidR="00F8436D" w:rsidRPr="00722633" w:rsidRDefault="00F8436D" w:rsidP="00F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33">
        <w:rPr>
          <w:rFonts w:ascii="Times New Roman" w:hAnsi="Times New Roman" w:cs="Times New Roman"/>
          <w:sz w:val="28"/>
          <w:szCs w:val="28"/>
        </w:rPr>
        <w:t>- в</w:t>
      </w:r>
      <w:r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несены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изменения в У</w:t>
      </w:r>
      <w:r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четную политику 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</w:p>
    <w:p w:rsidR="00F8436D" w:rsidRPr="00722633" w:rsidRDefault="00F622EC" w:rsidP="00F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436D"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оценка нефинансовых активов </w:t>
      </w:r>
      <w:r w:rsidR="0027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F8436D"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</w:t>
      </w:r>
      <w:r w:rsidR="00F8436D"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рыночной стоимости имущества и постановке </w:t>
      </w:r>
      <w:r w:rsid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8436D"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балансовый учет,</w:t>
      </w:r>
    </w:p>
    <w:p w:rsidR="00722633" w:rsidRPr="00722633" w:rsidRDefault="00F8436D" w:rsidP="0072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нутренний финансовый к</w:t>
      </w:r>
      <w:r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осуществляется по утвержденным планам</w:t>
      </w:r>
      <w:r w:rsidR="00722633"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2633" w:rsidRPr="00722633" w:rsidRDefault="00722633" w:rsidP="0072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436D"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формлено право постоянного (бессрочного) пользования 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земельный участок.</w:t>
      </w:r>
      <w:r w:rsidR="00F8436D"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работа по внесению и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зменений в виды разрешенного использования земельных участков,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переданных Учреждению в постоянное (бессрочное) пользование,</w:t>
      </w:r>
    </w:p>
    <w:p w:rsidR="00722633" w:rsidRPr="00722633" w:rsidRDefault="00722633" w:rsidP="0072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36D" w:rsidRPr="00F8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работа по списанию и постановке на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r w:rsidR="0027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4C90" w:rsidRDefault="00722633" w:rsidP="0072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 сверка </w:t>
      </w:r>
      <w:r w:rsidRPr="00722633">
        <w:rPr>
          <w:rFonts w:ascii="Times New Roman" w:hAnsi="Times New Roman" w:cs="Times New Roman"/>
          <w:sz w:val="28"/>
          <w:szCs w:val="28"/>
        </w:rPr>
        <w:t xml:space="preserve">сведений об имуществе, закрепленном на праве оперативного управления за </w:t>
      </w:r>
      <w:r w:rsidR="00E92018">
        <w:rPr>
          <w:rFonts w:ascii="Times New Roman" w:hAnsi="Times New Roman" w:cs="Times New Roman"/>
          <w:sz w:val="28"/>
          <w:szCs w:val="28"/>
        </w:rPr>
        <w:t>Учреждением</w:t>
      </w:r>
      <w:r w:rsidRPr="00722633">
        <w:rPr>
          <w:rFonts w:ascii="Times New Roman" w:hAnsi="Times New Roman" w:cs="Times New Roman"/>
          <w:sz w:val="28"/>
          <w:szCs w:val="28"/>
        </w:rPr>
        <w:t>, содержащихся в реестре государственного имущества Тульской области, и имущества, фактически находящегося в оперативном управлении Учреждения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22633" w:rsidRDefault="00722633" w:rsidP="0072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установлению собственников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территории Учреждения</w:t>
      </w:r>
      <w:r w:rsidR="00F6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22EC" w:rsidRPr="00047088" w:rsidRDefault="00F622EC" w:rsidP="00F6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Учреждением на указанную дату исполнено частично в связи с длительным сроком </w:t>
      </w:r>
      <w:r w:rsidR="0052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мероприятий.</w:t>
      </w:r>
    </w:p>
    <w:p w:rsidR="00722633" w:rsidRPr="00722633" w:rsidRDefault="00722633" w:rsidP="00722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1AC" w:rsidRDefault="00EA61AC" w:rsidP="00EA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 министерством экономического развития Тульской области приняты следующие меры:</w:t>
      </w:r>
    </w:p>
    <w:p w:rsidR="00E92018" w:rsidRPr="00E92018" w:rsidRDefault="00E92018" w:rsidP="00E9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устранены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учете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018">
        <w:rPr>
          <w:rFonts w:ascii="Times New Roman" w:hAnsi="Times New Roman" w:cs="Times New Roman"/>
          <w:sz w:val="28"/>
          <w:szCs w:val="28"/>
        </w:rPr>
        <w:t>в реестре государственного имущества Тульской области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</w:t>
      </w:r>
      <w:r>
        <w:rPr>
          <w:rFonts w:ascii="Times New Roman" w:hAnsi="Times New Roman" w:cs="Times New Roman"/>
          <w:sz w:val="28"/>
          <w:szCs w:val="28"/>
        </w:rPr>
        <w:t>закрепленных</w:t>
      </w:r>
      <w:r w:rsidRPr="00E9201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ГУ ТО «Тульские парки»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018" w:rsidRPr="00E92018" w:rsidRDefault="00F622EC" w:rsidP="00E9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18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92018" w:rsidRP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работа по исключению из реестра государственного имущества Тульской области </w:t>
      </w:r>
      <w:r w:rsid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по</w:t>
      </w:r>
      <w:r w:rsidR="00E92018" w:rsidRP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списанным </w:t>
      </w:r>
      <w:r w:rsidR="00277DA5" w:rsidRPr="00E92018">
        <w:rPr>
          <w:rFonts w:ascii="Times New Roman" w:hAnsi="Times New Roman" w:cs="Times New Roman"/>
          <w:sz w:val="28"/>
          <w:szCs w:val="28"/>
        </w:rPr>
        <w:t>ГУ ТО «Тульские парки»</w:t>
      </w:r>
      <w:r w:rsidR="00277DA5">
        <w:rPr>
          <w:rFonts w:ascii="Times New Roman" w:hAnsi="Times New Roman" w:cs="Times New Roman"/>
          <w:sz w:val="28"/>
          <w:szCs w:val="28"/>
        </w:rPr>
        <w:t xml:space="preserve"> </w:t>
      </w:r>
      <w:r w:rsid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недвижимого имущества,</w:t>
      </w:r>
    </w:p>
    <w:p w:rsidR="00E92018" w:rsidRPr="00E92018" w:rsidRDefault="00E92018" w:rsidP="00E92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Перечень видов особо ценного движимого имущества </w:t>
      </w:r>
      <w:r w:rsidR="00277DA5" w:rsidRPr="00E92018">
        <w:rPr>
          <w:rFonts w:ascii="Times New Roman" w:hAnsi="Times New Roman" w:cs="Times New Roman"/>
          <w:sz w:val="28"/>
          <w:szCs w:val="28"/>
        </w:rPr>
        <w:t>ГУ ТО «Тульские парки»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C94" w:rsidRPr="0052597C" w:rsidRDefault="008E1C94" w:rsidP="008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указанную дату исполнено частично в связи с длительным сроком </w:t>
      </w:r>
      <w:r w:rsidR="0052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мероприятий.</w:t>
      </w:r>
    </w:p>
    <w:sectPr w:rsidR="008E1C94" w:rsidRPr="0052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8FE"/>
    <w:multiLevelType w:val="multilevel"/>
    <w:tmpl w:val="82A0BA6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9"/>
    <w:rsid w:val="00047088"/>
    <w:rsid w:val="00277DA5"/>
    <w:rsid w:val="00375CB1"/>
    <w:rsid w:val="004C71EF"/>
    <w:rsid w:val="0052597C"/>
    <w:rsid w:val="005815C3"/>
    <w:rsid w:val="005A76C6"/>
    <w:rsid w:val="006B4C90"/>
    <w:rsid w:val="006E0432"/>
    <w:rsid w:val="006E3429"/>
    <w:rsid w:val="00722633"/>
    <w:rsid w:val="008E1C94"/>
    <w:rsid w:val="00A33C65"/>
    <w:rsid w:val="00B44FE0"/>
    <w:rsid w:val="00E92018"/>
    <w:rsid w:val="00EA61AC"/>
    <w:rsid w:val="00F622EC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F84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70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0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0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0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0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F84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70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0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0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0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0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Елена Ивановна</dc:creator>
  <cp:lastModifiedBy>Киселева Вера Владимировна</cp:lastModifiedBy>
  <cp:revision>4</cp:revision>
  <dcterms:created xsi:type="dcterms:W3CDTF">2016-08-31T10:40:00Z</dcterms:created>
  <dcterms:modified xsi:type="dcterms:W3CDTF">2016-08-31T10:51:00Z</dcterms:modified>
</cp:coreProperties>
</file>